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D48BC" w14:textId="32C36441" w:rsidR="002C3D95" w:rsidRPr="006E1385" w:rsidRDefault="004A44B4">
      <w:pPr>
        <w:rPr>
          <w:rFonts w:ascii="Century Gothic" w:hAnsi="Century Gothic"/>
          <w:b/>
          <w:bCs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>Minutes from DPC trustee meeting:</w:t>
      </w:r>
    </w:p>
    <w:p w14:paraId="03D28023" w14:textId="358EDD9D" w:rsidR="004A44B4" w:rsidRPr="006E1385" w:rsidRDefault="004A44B4">
      <w:pPr>
        <w:rPr>
          <w:rFonts w:ascii="Century Gothic" w:hAnsi="Century Gothic"/>
          <w:b/>
          <w:bCs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>Tuesday 18</w:t>
      </w:r>
      <w:r w:rsidRPr="006E1385">
        <w:rPr>
          <w:rFonts w:ascii="Century Gothic" w:hAnsi="Century Gothic"/>
          <w:b/>
          <w:bCs/>
          <w:sz w:val="36"/>
          <w:szCs w:val="36"/>
          <w:vertAlign w:val="superscript"/>
        </w:rPr>
        <w:t>th</w:t>
      </w:r>
      <w:r w:rsidRPr="006E1385">
        <w:rPr>
          <w:rFonts w:ascii="Century Gothic" w:hAnsi="Century Gothic"/>
          <w:b/>
          <w:bCs/>
          <w:sz w:val="36"/>
          <w:szCs w:val="36"/>
        </w:rPr>
        <w:t xml:space="preserve"> June 2024:</w:t>
      </w:r>
    </w:p>
    <w:p w14:paraId="42D237E6" w14:textId="26EA385F" w:rsidR="004A44B4" w:rsidRPr="006E1385" w:rsidRDefault="004A44B4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 xml:space="preserve">In attendance: </w:t>
      </w:r>
      <w:r w:rsidRPr="006E1385">
        <w:rPr>
          <w:rFonts w:ascii="Century Gothic" w:hAnsi="Century Gothic"/>
          <w:sz w:val="36"/>
          <w:szCs w:val="36"/>
        </w:rPr>
        <w:t>Marion Spruce, Malcolm Kielty, Geraldine Rushton, David Ashton, Donna Turner, Martin Flynn, Phil Ingham and Nicki Slingsby.</w:t>
      </w:r>
    </w:p>
    <w:p w14:paraId="3543401E" w14:textId="669A8D0D" w:rsidR="004A44B4" w:rsidRPr="006E1385" w:rsidRDefault="004A44B4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 xml:space="preserve">Apologies: </w:t>
      </w:r>
      <w:r w:rsidRPr="006E1385">
        <w:rPr>
          <w:rFonts w:ascii="Century Gothic" w:hAnsi="Century Gothic"/>
          <w:sz w:val="36"/>
          <w:szCs w:val="36"/>
        </w:rPr>
        <w:t>Brian Sutcliffe and Alison Schofield.</w:t>
      </w:r>
    </w:p>
    <w:p w14:paraId="03B13823" w14:textId="5550D23B" w:rsidR="004A44B4" w:rsidRPr="006E1385" w:rsidRDefault="004A44B4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 xml:space="preserve">Matters arising from previous minutes: </w:t>
      </w:r>
      <w:r w:rsidRPr="006E1385">
        <w:rPr>
          <w:rFonts w:ascii="Century Gothic" w:hAnsi="Century Gothic"/>
          <w:sz w:val="36"/>
          <w:szCs w:val="36"/>
        </w:rPr>
        <w:t>All agreed the minutes to be accurate and correct.</w:t>
      </w:r>
    </w:p>
    <w:p w14:paraId="0332D646" w14:textId="016B3D3B" w:rsidR="004A44B4" w:rsidRPr="006E1385" w:rsidRDefault="004A44B4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b/>
          <w:bCs/>
          <w:sz w:val="36"/>
          <w:szCs w:val="36"/>
        </w:rPr>
        <w:t xml:space="preserve">Workers Updates: </w:t>
      </w:r>
      <w:r w:rsidRPr="006E1385">
        <w:rPr>
          <w:rFonts w:ascii="Century Gothic" w:hAnsi="Century Gothic"/>
          <w:sz w:val="36"/>
          <w:szCs w:val="36"/>
        </w:rPr>
        <w:t>All three updates were sent out prior to the meeting to read through.</w:t>
      </w:r>
    </w:p>
    <w:p w14:paraId="211F0213" w14:textId="4E352D10" w:rsidR="00616354" w:rsidRPr="006E1385" w:rsidRDefault="007C2ECE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Nicki briefly chatted about the groups she ha</w:t>
      </w:r>
      <w:r w:rsidR="007A017B" w:rsidRPr="006E1385">
        <w:rPr>
          <w:rFonts w:ascii="Century Gothic" w:hAnsi="Century Gothic"/>
          <w:sz w:val="36"/>
          <w:szCs w:val="36"/>
        </w:rPr>
        <w:t xml:space="preserve">s </w:t>
      </w:r>
      <w:r w:rsidRPr="006E1385">
        <w:rPr>
          <w:rFonts w:ascii="Century Gothic" w:hAnsi="Century Gothic"/>
          <w:sz w:val="36"/>
          <w:szCs w:val="36"/>
        </w:rPr>
        <w:t xml:space="preserve">been attending which Hayley Parkes has set up. </w:t>
      </w:r>
      <w:r w:rsidR="00C1798F" w:rsidRPr="006E1385">
        <w:rPr>
          <w:rFonts w:ascii="Century Gothic" w:hAnsi="Century Gothic"/>
          <w:sz w:val="36"/>
          <w:szCs w:val="36"/>
        </w:rPr>
        <w:t xml:space="preserve">Hayley will be a guest speaker at next </w:t>
      </w:r>
      <w:proofErr w:type="spellStart"/>
      <w:r w:rsidR="00C1798F" w:rsidRPr="006E1385">
        <w:rPr>
          <w:rFonts w:ascii="Century Gothic" w:hAnsi="Century Gothic"/>
          <w:sz w:val="36"/>
          <w:szCs w:val="36"/>
        </w:rPr>
        <w:t>weeks</w:t>
      </w:r>
      <w:proofErr w:type="spellEnd"/>
      <w:r w:rsidR="00C1798F" w:rsidRPr="006E1385">
        <w:rPr>
          <w:rFonts w:ascii="Century Gothic" w:hAnsi="Century Gothic"/>
          <w:sz w:val="36"/>
          <w:szCs w:val="36"/>
        </w:rPr>
        <w:t xml:space="preserve"> meeting along with Ann Flannagan</w:t>
      </w:r>
      <w:r w:rsidR="004726BE" w:rsidRPr="006E1385">
        <w:rPr>
          <w:rFonts w:ascii="Century Gothic" w:hAnsi="Century Gothic"/>
          <w:sz w:val="36"/>
          <w:szCs w:val="36"/>
        </w:rPr>
        <w:t>. Malcolm mentioned that Pat</w:t>
      </w:r>
      <w:r w:rsidR="00BD36EE" w:rsidRPr="006E1385">
        <w:rPr>
          <w:rFonts w:ascii="Century Gothic" w:hAnsi="Century Gothic"/>
          <w:sz w:val="36"/>
          <w:szCs w:val="36"/>
        </w:rPr>
        <w:t xml:space="preserve"> his wife had a negative response to attending a session for carers at The Kings Centre. Nicki will feedback any information to Hayley</w:t>
      </w:r>
      <w:r w:rsidR="00F5146B" w:rsidRPr="006E1385">
        <w:rPr>
          <w:rFonts w:ascii="Century Gothic" w:hAnsi="Century Gothic"/>
          <w:sz w:val="36"/>
          <w:szCs w:val="36"/>
        </w:rPr>
        <w:t xml:space="preserve"> in case she knows who was organising the course for carers and can follow up with us at a later date.</w:t>
      </w:r>
    </w:p>
    <w:p w14:paraId="15FC6C19" w14:textId="343D4FBA" w:rsidR="008D4E8A" w:rsidRPr="006E1385" w:rsidRDefault="00F5146B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 xml:space="preserve"> </w:t>
      </w:r>
      <w:r w:rsidR="0072242F" w:rsidRPr="006E1385">
        <w:rPr>
          <w:rFonts w:ascii="Century Gothic" w:hAnsi="Century Gothic"/>
          <w:sz w:val="36"/>
          <w:szCs w:val="36"/>
        </w:rPr>
        <w:t xml:space="preserve">Martin and Marion met up with Charlie Johnston at VAC to give feedback on our recent safeguarding course she delivered. </w:t>
      </w:r>
      <w:r w:rsidR="00BA2FBE" w:rsidRPr="006E1385">
        <w:rPr>
          <w:rFonts w:ascii="Century Gothic" w:hAnsi="Century Gothic"/>
          <w:sz w:val="36"/>
          <w:szCs w:val="36"/>
        </w:rPr>
        <w:t xml:space="preserve">Charlie admitted she got things wrong and valued the feedback from DPC. Martin </w:t>
      </w:r>
      <w:r w:rsidR="00E855B2" w:rsidRPr="006E1385">
        <w:rPr>
          <w:rFonts w:ascii="Century Gothic" w:hAnsi="Century Gothic"/>
          <w:sz w:val="36"/>
          <w:szCs w:val="36"/>
        </w:rPr>
        <w:t xml:space="preserve">has submitted the final </w:t>
      </w:r>
      <w:r w:rsidR="002D1D38" w:rsidRPr="006E1385">
        <w:rPr>
          <w:rFonts w:ascii="Century Gothic" w:hAnsi="Century Gothic"/>
          <w:sz w:val="36"/>
          <w:szCs w:val="36"/>
        </w:rPr>
        <w:t xml:space="preserve">paperwork </w:t>
      </w:r>
      <w:r w:rsidR="00E855B2" w:rsidRPr="006E1385">
        <w:rPr>
          <w:rFonts w:ascii="Century Gothic" w:hAnsi="Century Gothic"/>
          <w:sz w:val="36"/>
          <w:szCs w:val="36"/>
        </w:rPr>
        <w:t xml:space="preserve">to Beth after she </w:t>
      </w:r>
      <w:r w:rsidR="00A93733" w:rsidRPr="006E1385">
        <w:rPr>
          <w:rFonts w:ascii="Century Gothic" w:hAnsi="Century Gothic"/>
          <w:sz w:val="36"/>
          <w:szCs w:val="36"/>
        </w:rPr>
        <w:t xml:space="preserve">initially </w:t>
      </w:r>
      <w:r w:rsidR="00E855B2" w:rsidRPr="006E1385">
        <w:rPr>
          <w:rFonts w:ascii="Century Gothic" w:hAnsi="Century Gothic"/>
          <w:sz w:val="36"/>
          <w:szCs w:val="36"/>
        </w:rPr>
        <w:t xml:space="preserve">sent </w:t>
      </w:r>
      <w:r w:rsidR="00A93733" w:rsidRPr="006E1385">
        <w:rPr>
          <w:rFonts w:ascii="Century Gothic" w:hAnsi="Century Gothic"/>
          <w:sz w:val="36"/>
          <w:szCs w:val="36"/>
        </w:rPr>
        <w:t>Martin the wrong forms. Martin will keep us posted as and when Beth</w:t>
      </w:r>
      <w:r w:rsidR="00B902EB" w:rsidRPr="006E1385">
        <w:rPr>
          <w:rFonts w:ascii="Century Gothic" w:hAnsi="Century Gothic"/>
          <w:sz w:val="36"/>
          <w:szCs w:val="36"/>
        </w:rPr>
        <w:t xml:space="preserve"> emails back </w:t>
      </w:r>
      <w:r w:rsidR="00B902EB" w:rsidRPr="006E1385">
        <w:rPr>
          <w:rFonts w:ascii="Century Gothic" w:hAnsi="Century Gothic"/>
          <w:sz w:val="36"/>
          <w:szCs w:val="36"/>
        </w:rPr>
        <w:lastRenderedPageBreak/>
        <w:t xml:space="preserve">with </w:t>
      </w:r>
      <w:r w:rsidR="00813329" w:rsidRPr="006E1385">
        <w:rPr>
          <w:rFonts w:ascii="Century Gothic" w:hAnsi="Century Gothic"/>
          <w:sz w:val="36"/>
          <w:szCs w:val="36"/>
        </w:rPr>
        <w:t xml:space="preserve">the list of </w:t>
      </w:r>
      <w:r w:rsidR="00B902EB" w:rsidRPr="006E1385">
        <w:rPr>
          <w:rFonts w:ascii="Century Gothic" w:hAnsi="Century Gothic"/>
          <w:sz w:val="36"/>
          <w:szCs w:val="36"/>
        </w:rPr>
        <w:t xml:space="preserve">dates of the next </w:t>
      </w:r>
      <w:r w:rsidR="002E0E9E" w:rsidRPr="006E1385">
        <w:rPr>
          <w:rFonts w:ascii="Century Gothic" w:hAnsi="Century Gothic"/>
          <w:sz w:val="36"/>
          <w:szCs w:val="36"/>
        </w:rPr>
        <w:t>payments due to DPC</w:t>
      </w:r>
      <w:r w:rsidR="00B902EB" w:rsidRPr="006E1385">
        <w:rPr>
          <w:rFonts w:ascii="Century Gothic" w:hAnsi="Century Gothic"/>
          <w:sz w:val="36"/>
          <w:szCs w:val="36"/>
        </w:rPr>
        <w:t xml:space="preserve">. </w:t>
      </w:r>
      <w:r w:rsidR="00813329" w:rsidRPr="006E1385">
        <w:rPr>
          <w:rFonts w:ascii="Century Gothic" w:hAnsi="Century Gothic"/>
          <w:sz w:val="36"/>
          <w:szCs w:val="36"/>
        </w:rPr>
        <w:t>Martin secured a funding bid from CFFC to deliver a Podcast project</w:t>
      </w:r>
      <w:r w:rsidR="002E0E9E" w:rsidRPr="006E1385">
        <w:rPr>
          <w:rFonts w:ascii="Century Gothic" w:hAnsi="Century Gothic"/>
          <w:sz w:val="36"/>
          <w:szCs w:val="36"/>
        </w:rPr>
        <w:t xml:space="preserve"> and all three workers have chatted about how this can be delivered</w:t>
      </w:r>
      <w:r w:rsidR="008168D1" w:rsidRPr="006E1385">
        <w:rPr>
          <w:rFonts w:ascii="Century Gothic" w:hAnsi="Century Gothic"/>
          <w:sz w:val="36"/>
          <w:szCs w:val="36"/>
        </w:rPr>
        <w:t xml:space="preserve">. </w:t>
      </w:r>
      <w:r w:rsidR="00EF0685" w:rsidRPr="006E1385">
        <w:rPr>
          <w:rFonts w:ascii="Century Gothic" w:hAnsi="Century Gothic"/>
          <w:sz w:val="36"/>
          <w:szCs w:val="36"/>
        </w:rPr>
        <w:t xml:space="preserve">Attached to the minutes is a list of targets DPC have put forward to receive the Lottery funding. </w:t>
      </w:r>
      <w:r w:rsidR="004552ED" w:rsidRPr="006E1385">
        <w:rPr>
          <w:rFonts w:ascii="Century Gothic" w:hAnsi="Century Gothic"/>
          <w:sz w:val="36"/>
          <w:szCs w:val="36"/>
        </w:rPr>
        <w:t xml:space="preserve">Martin talked us all through the list. </w:t>
      </w:r>
      <w:r w:rsidR="00D637AA" w:rsidRPr="006E1385">
        <w:rPr>
          <w:rFonts w:ascii="Century Gothic" w:hAnsi="Century Gothic"/>
          <w:sz w:val="36"/>
          <w:szCs w:val="36"/>
        </w:rPr>
        <w:t>It was suggested that we gather short stories for our podcasts from our trustees and</w:t>
      </w:r>
      <w:r w:rsidR="00D424CD" w:rsidRPr="006E1385">
        <w:rPr>
          <w:rFonts w:ascii="Century Gothic" w:hAnsi="Century Gothic"/>
          <w:sz w:val="36"/>
          <w:szCs w:val="36"/>
        </w:rPr>
        <w:t xml:space="preserve"> organisations we visit and work alongside. </w:t>
      </w:r>
    </w:p>
    <w:p w14:paraId="2FC12D0A" w14:textId="51AB5225" w:rsidR="00CE7A89" w:rsidRPr="006E1385" w:rsidRDefault="00CE7A89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Martin suggested that we should look for a freelance Junior Journalist who can help Phil</w:t>
      </w:r>
      <w:r w:rsidR="0001033F" w:rsidRPr="006E1385">
        <w:rPr>
          <w:rFonts w:ascii="Century Gothic" w:hAnsi="Century Gothic"/>
          <w:sz w:val="36"/>
          <w:szCs w:val="36"/>
        </w:rPr>
        <w:t xml:space="preserve"> gather videos for the podcasts. This will be a paid role and it was suggested we may find a suitable</w:t>
      </w:r>
      <w:r w:rsidR="00616354" w:rsidRPr="006E1385">
        <w:rPr>
          <w:rFonts w:ascii="Century Gothic" w:hAnsi="Century Gothic"/>
          <w:sz w:val="36"/>
          <w:szCs w:val="36"/>
        </w:rPr>
        <w:t xml:space="preserve"> person based at Calderdale college. </w:t>
      </w:r>
    </w:p>
    <w:p w14:paraId="2594C3CC" w14:textId="6C871114" w:rsidR="00616354" w:rsidRPr="006E1385" w:rsidRDefault="00127237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 xml:space="preserve">Martin suggested that in year 3 we hire a person solely to bring in revenue and </w:t>
      </w:r>
      <w:r w:rsidR="0070126B" w:rsidRPr="006E1385">
        <w:rPr>
          <w:rFonts w:ascii="Century Gothic" w:hAnsi="Century Gothic"/>
          <w:sz w:val="36"/>
          <w:szCs w:val="36"/>
        </w:rPr>
        <w:t xml:space="preserve">advertising ideas to help DPC become </w:t>
      </w:r>
      <w:proofErr w:type="spellStart"/>
      <w:r w:rsidR="0070126B" w:rsidRPr="006E1385">
        <w:rPr>
          <w:rFonts w:ascii="Century Gothic" w:hAnsi="Century Gothic"/>
          <w:sz w:val="36"/>
          <w:szCs w:val="36"/>
        </w:rPr>
        <w:t>self sufficient</w:t>
      </w:r>
      <w:proofErr w:type="spellEnd"/>
      <w:r w:rsidR="0070126B" w:rsidRPr="006E1385">
        <w:rPr>
          <w:rFonts w:ascii="Century Gothic" w:hAnsi="Century Gothic"/>
          <w:sz w:val="36"/>
          <w:szCs w:val="36"/>
        </w:rPr>
        <w:t xml:space="preserve"> moving forward after the lottery money runs out.</w:t>
      </w:r>
    </w:p>
    <w:p w14:paraId="6CB245B8" w14:textId="22897767" w:rsidR="0070126B" w:rsidRPr="006E1385" w:rsidRDefault="0070126B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Malcolm and Martin have put together</w:t>
      </w:r>
      <w:r w:rsidR="00E82629" w:rsidRPr="006E1385">
        <w:rPr>
          <w:rFonts w:ascii="Century Gothic" w:hAnsi="Century Gothic"/>
          <w:sz w:val="36"/>
          <w:szCs w:val="36"/>
        </w:rPr>
        <w:t xml:space="preserve"> an awards for all application based around Juke box memories in collaboration with Phoenix Radio. Malcolm has shared the application via email to all trustees</w:t>
      </w:r>
      <w:r w:rsidR="006C0025" w:rsidRPr="006E1385">
        <w:rPr>
          <w:rFonts w:ascii="Century Gothic" w:hAnsi="Century Gothic"/>
          <w:sz w:val="36"/>
          <w:szCs w:val="36"/>
        </w:rPr>
        <w:t>.</w:t>
      </w:r>
    </w:p>
    <w:p w14:paraId="7807C9D6" w14:textId="4DF9CD61" w:rsidR="00616354" w:rsidRPr="006E1385" w:rsidRDefault="006C0025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 xml:space="preserve">Marion praised Martin for all his hard work putting the applications together and securing 3 years funding. </w:t>
      </w:r>
      <w:r w:rsidR="00B8711E" w:rsidRPr="006E1385">
        <w:rPr>
          <w:rFonts w:ascii="Century Gothic" w:hAnsi="Century Gothic"/>
          <w:sz w:val="36"/>
          <w:szCs w:val="36"/>
        </w:rPr>
        <w:t xml:space="preserve">Martin suggested we look </w:t>
      </w:r>
      <w:r w:rsidR="009D2BF8" w:rsidRPr="006E1385">
        <w:rPr>
          <w:rFonts w:ascii="Century Gothic" w:hAnsi="Century Gothic"/>
          <w:sz w:val="36"/>
          <w:szCs w:val="36"/>
        </w:rPr>
        <w:t xml:space="preserve">into using a different accountant in the future. We currently use </w:t>
      </w:r>
      <w:r w:rsidR="00723EB3" w:rsidRPr="006E1385">
        <w:rPr>
          <w:rFonts w:ascii="Century Gothic" w:hAnsi="Century Gothic"/>
          <w:sz w:val="36"/>
          <w:szCs w:val="36"/>
        </w:rPr>
        <w:t>WYCAS,</w:t>
      </w:r>
      <w:r w:rsidR="009D2BF8" w:rsidRPr="006E1385">
        <w:rPr>
          <w:rFonts w:ascii="Century Gothic" w:hAnsi="Century Gothic"/>
          <w:sz w:val="36"/>
          <w:szCs w:val="36"/>
        </w:rPr>
        <w:t xml:space="preserve"> but it was noted that</w:t>
      </w:r>
      <w:r w:rsidR="00324570" w:rsidRPr="006E1385">
        <w:rPr>
          <w:rFonts w:ascii="Century Gothic" w:hAnsi="Century Gothic"/>
          <w:sz w:val="36"/>
          <w:szCs w:val="36"/>
        </w:rPr>
        <w:t xml:space="preserve"> the recent bill had a 300% increase and was outpriced. </w:t>
      </w:r>
      <w:r w:rsidR="00723EB3" w:rsidRPr="006E1385">
        <w:rPr>
          <w:rFonts w:ascii="Century Gothic" w:hAnsi="Century Gothic"/>
          <w:sz w:val="36"/>
          <w:szCs w:val="36"/>
        </w:rPr>
        <w:t xml:space="preserve">Malcolm and Martin will look into this and keep us updated at future meetings. </w:t>
      </w:r>
    </w:p>
    <w:p w14:paraId="5659DBDF" w14:textId="4BFDAD35" w:rsidR="00370501" w:rsidRPr="006E1385" w:rsidRDefault="00370501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 xml:space="preserve">David Mentioned if the trustees may need </w:t>
      </w:r>
      <w:proofErr w:type="spellStart"/>
      <w:r w:rsidRPr="006E1385">
        <w:rPr>
          <w:rFonts w:ascii="Century Gothic" w:hAnsi="Century Gothic"/>
          <w:sz w:val="36"/>
          <w:szCs w:val="36"/>
        </w:rPr>
        <w:t>anymore</w:t>
      </w:r>
      <w:proofErr w:type="spellEnd"/>
      <w:r w:rsidRPr="006E1385">
        <w:rPr>
          <w:rFonts w:ascii="Century Gothic" w:hAnsi="Century Gothic"/>
          <w:sz w:val="36"/>
          <w:szCs w:val="36"/>
        </w:rPr>
        <w:t xml:space="preserve"> training. It was suggested that we try find at least 3 new trustees </w:t>
      </w:r>
      <w:r w:rsidR="00162B71" w:rsidRPr="006E1385">
        <w:rPr>
          <w:rFonts w:ascii="Century Gothic" w:hAnsi="Century Gothic"/>
          <w:sz w:val="36"/>
          <w:szCs w:val="36"/>
        </w:rPr>
        <w:t>before we look into anymore training. We are up to date at present plus Martin has updated all our policies recently</w:t>
      </w:r>
      <w:r w:rsidR="008D3E08" w:rsidRPr="006E1385">
        <w:rPr>
          <w:rFonts w:ascii="Century Gothic" w:hAnsi="Century Gothic"/>
          <w:sz w:val="36"/>
          <w:szCs w:val="36"/>
        </w:rPr>
        <w:t xml:space="preserve">. </w:t>
      </w:r>
    </w:p>
    <w:p w14:paraId="0F358C6B" w14:textId="3366284F" w:rsidR="008D3E08" w:rsidRPr="006E1385" w:rsidRDefault="008D3E08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 xml:space="preserve">Malcolm </w:t>
      </w:r>
      <w:r w:rsidR="00F26996" w:rsidRPr="006E1385">
        <w:rPr>
          <w:rFonts w:ascii="Century Gothic" w:hAnsi="Century Gothic"/>
          <w:sz w:val="36"/>
          <w:szCs w:val="36"/>
        </w:rPr>
        <w:t xml:space="preserve">continues to </w:t>
      </w:r>
      <w:r w:rsidRPr="006E1385">
        <w:rPr>
          <w:rFonts w:ascii="Century Gothic" w:hAnsi="Century Gothic"/>
          <w:sz w:val="36"/>
          <w:szCs w:val="36"/>
        </w:rPr>
        <w:t xml:space="preserve">attend </w:t>
      </w:r>
      <w:r w:rsidR="00D921EB" w:rsidRPr="006E1385">
        <w:rPr>
          <w:rFonts w:ascii="Century Gothic" w:hAnsi="Century Gothic"/>
          <w:sz w:val="36"/>
          <w:szCs w:val="36"/>
        </w:rPr>
        <w:t>the Yorkshire and Humberside Stakeholders meetings online.</w:t>
      </w:r>
      <w:r w:rsidR="00F26996" w:rsidRPr="006E1385">
        <w:rPr>
          <w:rFonts w:ascii="Century Gothic" w:hAnsi="Century Gothic"/>
          <w:sz w:val="36"/>
          <w:szCs w:val="36"/>
        </w:rPr>
        <w:t xml:space="preserve"> However recently the host had trouble with Google Teams and then Zoom</w:t>
      </w:r>
      <w:r w:rsidR="00675527" w:rsidRPr="006E1385">
        <w:rPr>
          <w:rFonts w:ascii="Century Gothic" w:hAnsi="Century Gothic"/>
          <w:sz w:val="36"/>
          <w:szCs w:val="36"/>
        </w:rPr>
        <w:t xml:space="preserve"> so Malcolm read through the brief minutes he had been sent.</w:t>
      </w:r>
    </w:p>
    <w:p w14:paraId="383C82BE" w14:textId="2BDDA86D" w:rsidR="00675527" w:rsidRPr="006E1385" w:rsidRDefault="001C3C72" w:rsidP="001C3C72">
      <w:pPr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Our next open meeting is Tuesday 25</w:t>
      </w:r>
      <w:r w:rsidRPr="006E1385">
        <w:rPr>
          <w:rFonts w:ascii="Century Gothic" w:hAnsi="Century Gothic"/>
          <w:sz w:val="36"/>
          <w:szCs w:val="36"/>
          <w:vertAlign w:val="superscript"/>
        </w:rPr>
        <w:t>th</w:t>
      </w:r>
      <w:r w:rsidRPr="006E1385">
        <w:rPr>
          <w:rFonts w:ascii="Century Gothic" w:hAnsi="Century Gothic"/>
          <w:sz w:val="36"/>
          <w:szCs w:val="36"/>
        </w:rPr>
        <w:t xml:space="preserve"> at The Kings centre. </w:t>
      </w:r>
      <w:r w:rsidR="00C46C26" w:rsidRPr="006E1385">
        <w:rPr>
          <w:rFonts w:ascii="Century Gothic" w:hAnsi="Century Gothic"/>
          <w:sz w:val="36"/>
          <w:szCs w:val="36"/>
        </w:rPr>
        <w:t>Guest speakers are Ann Flannagan and Hayley Parkes. The Following meeting will be replaced by a Summer Garden Party held at Old Rishwo</w:t>
      </w:r>
      <w:r w:rsidR="00481B5B" w:rsidRPr="006E1385">
        <w:rPr>
          <w:rFonts w:ascii="Century Gothic" w:hAnsi="Century Gothic"/>
          <w:sz w:val="36"/>
          <w:szCs w:val="36"/>
        </w:rPr>
        <w:t>r</w:t>
      </w:r>
      <w:r w:rsidR="00C46C26" w:rsidRPr="006E1385">
        <w:rPr>
          <w:rFonts w:ascii="Century Gothic" w:hAnsi="Century Gothic"/>
          <w:sz w:val="36"/>
          <w:szCs w:val="36"/>
        </w:rPr>
        <w:t>thians at Copley on Tuesda</w:t>
      </w:r>
      <w:r w:rsidR="00481B5B" w:rsidRPr="006E1385">
        <w:rPr>
          <w:rFonts w:ascii="Century Gothic" w:hAnsi="Century Gothic"/>
          <w:sz w:val="36"/>
          <w:szCs w:val="36"/>
        </w:rPr>
        <w:t>y 27</w:t>
      </w:r>
      <w:r w:rsidR="00481B5B" w:rsidRPr="006E1385">
        <w:rPr>
          <w:rFonts w:ascii="Century Gothic" w:hAnsi="Century Gothic"/>
          <w:sz w:val="36"/>
          <w:szCs w:val="36"/>
          <w:vertAlign w:val="superscript"/>
        </w:rPr>
        <w:t>th</w:t>
      </w:r>
      <w:r w:rsidR="00481B5B" w:rsidRPr="006E1385">
        <w:rPr>
          <w:rFonts w:ascii="Century Gothic" w:hAnsi="Century Gothic"/>
          <w:sz w:val="36"/>
          <w:szCs w:val="36"/>
        </w:rPr>
        <w:t xml:space="preserve"> August. Malcolm suggested we</w:t>
      </w:r>
      <w:r w:rsidR="00D063A9" w:rsidRPr="006E1385">
        <w:rPr>
          <w:rFonts w:ascii="Century Gothic" w:hAnsi="Century Gothic"/>
          <w:sz w:val="36"/>
          <w:szCs w:val="36"/>
        </w:rPr>
        <w:t xml:space="preserve"> have a quiz as well has the game play your cards right as we did in April. Nicki as yet to secure a singer/Performer</w:t>
      </w:r>
      <w:r w:rsidR="00FF5896" w:rsidRPr="006E1385">
        <w:rPr>
          <w:rFonts w:ascii="Century Gothic" w:hAnsi="Century Gothic"/>
          <w:sz w:val="36"/>
          <w:szCs w:val="36"/>
        </w:rPr>
        <w:t xml:space="preserve"> for the afternoon.</w:t>
      </w:r>
    </w:p>
    <w:p w14:paraId="3510B466" w14:textId="77777777" w:rsidR="00FF5896" w:rsidRPr="006E1385" w:rsidRDefault="00FF5896" w:rsidP="00FF5896">
      <w:pPr>
        <w:jc w:val="center"/>
        <w:rPr>
          <w:rFonts w:ascii="Century Gothic" w:hAnsi="Century Gothic"/>
          <w:sz w:val="36"/>
          <w:szCs w:val="36"/>
        </w:rPr>
      </w:pPr>
    </w:p>
    <w:p w14:paraId="6B275FDD" w14:textId="15E83754" w:rsidR="00FF5896" w:rsidRPr="006E1385" w:rsidRDefault="00FF5896" w:rsidP="00FF5896">
      <w:pPr>
        <w:jc w:val="center"/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Our next trustee meeting will be held on T</w:t>
      </w:r>
      <w:r w:rsidR="00174630" w:rsidRPr="006E1385">
        <w:rPr>
          <w:rFonts w:ascii="Century Gothic" w:hAnsi="Century Gothic"/>
          <w:sz w:val="36"/>
          <w:szCs w:val="36"/>
        </w:rPr>
        <w:t xml:space="preserve">uesday </w:t>
      </w:r>
      <w:r w:rsidR="004C3766" w:rsidRPr="006E1385">
        <w:rPr>
          <w:rFonts w:ascii="Century Gothic" w:hAnsi="Century Gothic"/>
          <w:sz w:val="36"/>
          <w:szCs w:val="36"/>
        </w:rPr>
        <w:t>16th</w:t>
      </w:r>
      <w:r w:rsidR="00174630" w:rsidRPr="006E1385">
        <w:rPr>
          <w:rFonts w:ascii="Century Gothic" w:hAnsi="Century Gothic"/>
          <w:sz w:val="36"/>
          <w:szCs w:val="36"/>
        </w:rPr>
        <w:t xml:space="preserve"> July</w:t>
      </w:r>
    </w:p>
    <w:p w14:paraId="4AF21C58" w14:textId="090C3195" w:rsidR="00174630" w:rsidRPr="006E1385" w:rsidRDefault="00174630" w:rsidP="00FF5896">
      <w:pPr>
        <w:jc w:val="center"/>
        <w:rPr>
          <w:rFonts w:ascii="Century Gothic" w:hAnsi="Century Gothic"/>
          <w:sz w:val="36"/>
          <w:szCs w:val="36"/>
        </w:rPr>
      </w:pPr>
      <w:r w:rsidRPr="006E1385">
        <w:rPr>
          <w:rFonts w:ascii="Century Gothic" w:hAnsi="Century Gothic"/>
          <w:sz w:val="36"/>
          <w:szCs w:val="36"/>
        </w:rPr>
        <w:t>At 1pm @ Grove</w:t>
      </w:r>
      <w:r w:rsidR="004C3766" w:rsidRPr="006E1385">
        <w:rPr>
          <w:rFonts w:ascii="Century Gothic" w:hAnsi="Century Gothic"/>
          <w:sz w:val="36"/>
          <w:szCs w:val="36"/>
        </w:rPr>
        <w:t xml:space="preserve"> Court.</w:t>
      </w:r>
      <w:r w:rsidRPr="006E1385">
        <w:rPr>
          <w:rFonts w:ascii="Century Gothic" w:hAnsi="Century Gothic"/>
          <w:sz w:val="36"/>
          <w:szCs w:val="36"/>
        </w:rPr>
        <w:t xml:space="preserve"> </w:t>
      </w:r>
    </w:p>
    <w:p w14:paraId="713EFD5E" w14:textId="77777777" w:rsidR="004A44B4" w:rsidRPr="006E1385" w:rsidRDefault="004A44B4">
      <w:pPr>
        <w:rPr>
          <w:rFonts w:ascii="Century Gothic" w:hAnsi="Century Gothic"/>
          <w:sz w:val="36"/>
          <w:szCs w:val="36"/>
        </w:rPr>
      </w:pPr>
    </w:p>
    <w:p w14:paraId="797C30F4" w14:textId="77777777" w:rsidR="004A44B4" w:rsidRPr="006E1385" w:rsidRDefault="004A44B4">
      <w:pPr>
        <w:rPr>
          <w:rFonts w:ascii="Century Gothic" w:hAnsi="Century Gothic"/>
          <w:sz w:val="36"/>
          <w:szCs w:val="36"/>
        </w:rPr>
      </w:pPr>
    </w:p>
    <w:sectPr w:rsidR="004A44B4" w:rsidRPr="006E13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B4"/>
    <w:rsid w:val="0001033F"/>
    <w:rsid w:val="000613BB"/>
    <w:rsid w:val="00076C95"/>
    <w:rsid w:val="00083F8C"/>
    <w:rsid w:val="00095CD1"/>
    <w:rsid w:val="00127237"/>
    <w:rsid w:val="00162B71"/>
    <w:rsid w:val="00174630"/>
    <w:rsid w:val="001C3C72"/>
    <w:rsid w:val="00235EF7"/>
    <w:rsid w:val="002554F3"/>
    <w:rsid w:val="002C3D95"/>
    <w:rsid w:val="002D1D38"/>
    <w:rsid w:val="002E0E9E"/>
    <w:rsid w:val="00324570"/>
    <w:rsid w:val="00370501"/>
    <w:rsid w:val="004552ED"/>
    <w:rsid w:val="004726BE"/>
    <w:rsid w:val="00481B5B"/>
    <w:rsid w:val="004A44B4"/>
    <w:rsid w:val="004C3766"/>
    <w:rsid w:val="00616354"/>
    <w:rsid w:val="00675527"/>
    <w:rsid w:val="006C0025"/>
    <w:rsid w:val="006E1385"/>
    <w:rsid w:val="0070126B"/>
    <w:rsid w:val="0072242F"/>
    <w:rsid w:val="00723EB3"/>
    <w:rsid w:val="007A017B"/>
    <w:rsid w:val="007C2ECE"/>
    <w:rsid w:val="007E17E3"/>
    <w:rsid w:val="00813329"/>
    <w:rsid w:val="008168D1"/>
    <w:rsid w:val="008D3E08"/>
    <w:rsid w:val="008D4E8A"/>
    <w:rsid w:val="00961DAE"/>
    <w:rsid w:val="009D2BF8"/>
    <w:rsid w:val="00A93733"/>
    <w:rsid w:val="00AE0CE4"/>
    <w:rsid w:val="00B853D8"/>
    <w:rsid w:val="00B8711E"/>
    <w:rsid w:val="00B902EB"/>
    <w:rsid w:val="00BA2FBE"/>
    <w:rsid w:val="00BD36EE"/>
    <w:rsid w:val="00C1798F"/>
    <w:rsid w:val="00C46C26"/>
    <w:rsid w:val="00CE7A89"/>
    <w:rsid w:val="00D063A9"/>
    <w:rsid w:val="00D424CD"/>
    <w:rsid w:val="00D637AA"/>
    <w:rsid w:val="00D921EB"/>
    <w:rsid w:val="00E82629"/>
    <w:rsid w:val="00E855B2"/>
    <w:rsid w:val="00EF0685"/>
    <w:rsid w:val="00F26996"/>
    <w:rsid w:val="00F5146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CF6E"/>
  <w15:chartTrackingRefBased/>
  <w15:docId w15:val="{EF354AE6-52F5-4187-8862-A12CFB3B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Slingsby</dc:creator>
  <cp:keywords/>
  <dc:description/>
  <cp:lastModifiedBy>Nicola Slingsby</cp:lastModifiedBy>
  <cp:revision>2</cp:revision>
  <dcterms:created xsi:type="dcterms:W3CDTF">2024-07-30T08:25:00Z</dcterms:created>
  <dcterms:modified xsi:type="dcterms:W3CDTF">2024-07-30T08:25:00Z</dcterms:modified>
</cp:coreProperties>
</file>